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7131" w:rsidRPr="00DD1191" w:rsidRDefault="00590734" w:rsidP="00590734">
      <w:pPr>
        <w:spacing w:after="0"/>
        <w:rPr>
          <w:lang w:val="cs-CZ"/>
        </w:rPr>
      </w:pPr>
      <w:bookmarkStart w:id="0" w:name="_GoBack"/>
      <w:bookmarkEnd w:id="0"/>
      <w:r w:rsidRPr="00DD1191">
        <w:rPr>
          <w:lang w:val="cs-CZ"/>
        </w:rPr>
        <w:t>Rekapitulace hospodaření - rok 2020 - včetně financování (Skutečnost bez 8115)</w:t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b w:val="0"/>
          <w:lang w:val="cs-CZ"/>
        </w:rPr>
        <w:t>V tabulce není ve sloupečku "Skutečnost" zahrnuta položka 8115 (Změna stavu na bankovních účtech). Hodnota této položky ve své podstatě vyjadřuje ve skutečnosti výsledek hospodaření v rozpočtovém roce.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00399C79" wp14:editId="3D347E70">
            <wp:extent cx="4832985" cy="1980565"/>
            <wp:effectExtent l="0" t="0" r="5715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985" cy="198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Příjmy - skutečnost rok 2020 - včetně financování (bez položky 8115)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21E3562C" wp14:editId="296DA2CA">
            <wp:extent cx="5760720" cy="356613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Výdaje - skutečnost rok 2020 - včetně financování (bez položky 8115)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6E0AD9D3" wp14:editId="31536791">
            <wp:extent cx="5760720" cy="3566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Rekapitulace hospodaření - rok 2020 - včetně financování (Skutečnost bez 8115)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67B8FF83" wp14:editId="3F2F3CA0">
            <wp:extent cx="5760720" cy="356505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Rekapitulace hospodaření - rok 2020 - včetně financování (Skutečnost bez 8115)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12359F84" wp14:editId="2E35592E">
            <wp:extent cx="5760720" cy="3565054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Skutečnost - příjmy a výdaje - rok 2020 - včetně financování (bez položky 8115)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4FAB0576" wp14:editId="6EFD7235">
            <wp:extent cx="5760720" cy="355352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Rekapitulace hospodaření - rok 2020 - včetně financování (Skutečnost vč. 8115)</w:t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b w:val="0"/>
          <w:lang w:val="cs-CZ"/>
        </w:rPr>
        <w:t>V tabulce je zobrazena ve sloupečku "Skutečnost" položka 8115 (Změna stavu na bankovních účtech). Její hodnota odráží skutečný výsledek hospodaření v rozpočtovém roce. Záporné znaménko u této položky značí, že město hospodařilo s přebytkem (tj. nemuselo zapojit do hospodaření finanční prostředky z minulých let, naopak je navýšilo).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0C133C24" wp14:editId="58F6DF4F">
            <wp:extent cx="5288915" cy="2315845"/>
            <wp:effectExtent l="0" t="0" r="6985" b="825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91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Příjmy - skutečnost rok 2020 - včetně financování (vč. položky 8115)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11E1B650" wp14:editId="1B1BE206">
            <wp:extent cx="5760720" cy="3566135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Výdaje - skutečnost rok 2020 - včetně financování (vč. položky 8115)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17BAB42F" wp14:editId="709F24CC">
            <wp:extent cx="5760720" cy="356613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Rekapitulace hospodaření - rok 2020 - bez financování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24538904" wp14:editId="33BC2F4D">
            <wp:extent cx="5760720" cy="356505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Rekapitulace hospodaření - rok 2020 - bez financování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556F7670" wp14:editId="301F7BE2">
            <wp:extent cx="5760720" cy="355352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Skutečnost - příjmy a výdaje - rok 2020 - bez financování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42E054BC" wp14:editId="331F7CA6">
            <wp:extent cx="5760720" cy="355352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rozpočtu - rok 2020 - Příjmy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59FDC9AA" wp14:editId="782E6508">
            <wp:extent cx="5760720" cy="7499071"/>
            <wp:effectExtent l="0" t="0" r="0" b="698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99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rozpočtu rok 2020 - příjmy dle tříd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26E6E1CA" wp14:editId="0270BBDB">
            <wp:extent cx="5760720" cy="3565054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Vyhodnocení rozpočtu rok 2020 - daňové příjmy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39E38040" wp14:editId="67BBD9DD">
            <wp:extent cx="5760720" cy="3565054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Sdílené daně - rok 2020 - plnění po měsících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2CA1D01F" wp14:editId="56BA111F">
            <wp:extent cx="5760720" cy="160265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0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 xml:space="preserve">Sdílené daně - rok 2020 - plnění po měsících </w:t>
      </w:r>
      <w:proofErr w:type="spellStart"/>
      <w:r w:rsidRPr="00DD1191">
        <w:rPr>
          <w:lang w:val="cs-CZ"/>
        </w:rPr>
        <w:t>nasčítaně</w:t>
      </w:r>
      <w:proofErr w:type="spellEnd"/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3B2FC6A0" wp14:editId="32E3C556">
            <wp:extent cx="5760720" cy="3565054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Sdílené daně - rok 2020 - plnění po měsících absolutně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67164C95" wp14:editId="5D84CFE3">
            <wp:extent cx="5760720" cy="3565054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 xml:space="preserve">Sdílené daně - rok 2018 až 2020 - plnění po měsících </w:t>
      </w:r>
      <w:proofErr w:type="spellStart"/>
      <w:r w:rsidRPr="00DD1191">
        <w:rPr>
          <w:lang w:val="cs-CZ"/>
        </w:rPr>
        <w:t>nasčítaně</w:t>
      </w:r>
      <w:proofErr w:type="spellEnd"/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4B28168C" wp14:editId="5BF5E5F4">
            <wp:extent cx="5760720" cy="3565054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Sdílené daně - rok 2020 - plnění jednotlivých daní po měsících absolutně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0383AD77" wp14:editId="6DA27051">
            <wp:extent cx="5760720" cy="3565054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 xml:space="preserve">Sdílené daně - 2020 - plnění po měsících absolutně2020 - plnění jednotlivých daní po měsících </w:t>
      </w:r>
      <w:proofErr w:type="spellStart"/>
      <w:r w:rsidRPr="00DD1191">
        <w:rPr>
          <w:lang w:val="cs-CZ"/>
        </w:rPr>
        <w:t>nasčítaně</w:t>
      </w:r>
      <w:proofErr w:type="spellEnd"/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0BBBB536" wp14:editId="3B238DBE">
            <wp:extent cx="5760720" cy="3565054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 xml:space="preserve">Sdílené daně - rok 2020 - plnění jednotlivých daní po měsících </w:t>
      </w:r>
      <w:proofErr w:type="spellStart"/>
      <w:r w:rsidRPr="00DD1191">
        <w:rPr>
          <w:lang w:val="cs-CZ"/>
        </w:rPr>
        <w:t>nasčítaně</w:t>
      </w:r>
      <w:proofErr w:type="spellEnd"/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5E01838B" wp14:editId="7B205D4F">
            <wp:extent cx="5760720" cy="3565054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běžných výdajů za odvětvové třídění (paragrafy)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23A89C88" wp14:editId="1689D86A">
            <wp:extent cx="5228625" cy="8280000"/>
            <wp:effectExtent l="0" t="0" r="0" b="698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8625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kapitálových výdajů rozpočtu za odvětvové třídění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4140072A" wp14:editId="505FB9FD">
            <wp:extent cx="5760720" cy="2502572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02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výdajů rozpočtu za oddíly odvětvového třídění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036EEFB0" wp14:editId="51EDDF12">
            <wp:extent cx="5760720" cy="6687732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87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výdajů rozpočtu za oddíly odvětvového třídění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2D938EDB" wp14:editId="10DC2ED2">
            <wp:extent cx="5760720" cy="3565054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Vyhodnocení skutečnosti celkových výdajů za oddíly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69FCD7CC" wp14:editId="23EF9F14">
            <wp:extent cx="5620385" cy="3505835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0385" cy="350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skutečnosti kapitálových výdajů za oddíly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3AB6804F" wp14:editId="06651977">
            <wp:extent cx="5620385" cy="231267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0385" cy="231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Vyhodnocení skutečnosti kapitálových výdajů za oddíly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6F8E97A2" wp14:editId="4C5C24E7">
            <wp:extent cx="5760720" cy="3566135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Vyhodnocení celkových výdajů za skupiny odvětvového třídění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06007FEC" wp14:editId="5C383795">
            <wp:extent cx="5760720" cy="1267031"/>
            <wp:effectExtent l="0" t="0" r="0" b="952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67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výdajů rozpočtu za skupiny odvětvového třídění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73B92777" wp14:editId="212C065B">
            <wp:extent cx="5760720" cy="3565054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Vyhodnocení skutečnosti příjmů a výdajů po měsících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30FC89C8" wp14:editId="633E8463">
            <wp:extent cx="3385820" cy="2482215"/>
            <wp:effectExtent l="0" t="0" r="508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82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skutečnosti příjmů a výdajů po měsících absolutně-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7069B5C9" wp14:editId="226FC879">
            <wp:extent cx="5760720" cy="3565054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 xml:space="preserve">Vyhodnocení skutečnosti příjmů a výdajů po měsících </w:t>
      </w:r>
      <w:proofErr w:type="spellStart"/>
      <w:r w:rsidRPr="00DD1191">
        <w:rPr>
          <w:lang w:val="cs-CZ"/>
        </w:rPr>
        <w:t>nasčítaně</w:t>
      </w:r>
      <w:proofErr w:type="spellEnd"/>
      <w:r w:rsidRPr="00DD1191">
        <w:rPr>
          <w:lang w:val="cs-CZ"/>
        </w:rPr>
        <w:t xml:space="preserve">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356A8560" wp14:editId="528B8F49">
            <wp:extent cx="5760720" cy="3565054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skutečnosti běžných a kapitálových výdajů za organizační jednotky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4F04D470" wp14:editId="07569C44">
            <wp:extent cx="5760720" cy="2058274"/>
            <wp:effectExtent l="0" t="0" r="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58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Vyhodnocení běžných a kapitálových výdajů po měsících-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20B58C6F" wp14:editId="6FD94CD9">
            <wp:extent cx="3385820" cy="2482215"/>
            <wp:effectExtent l="0" t="0" r="508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82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Vyhodnocení běžných a kapitálových výdajů po měsících absolutně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7E660874" wp14:editId="2B5F5270">
            <wp:extent cx="5760720" cy="3566135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Saldo provozního přebytku po měsících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02EA55C1" wp14:editId="72E87007">
            <wp:extent cx="3385820" cy="2482215"/>
            <wp:effectExtent l="0" t="0" r="508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82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Saldo provozního přebytku po měsících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5A1EAF1C" wp14:editId="6630AB99">
            <wp:extent cx="5760720" cy="3566135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Vyhodnocení položek financování rok 2020 (Skutečnost vč. 8115)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7433F208" wp14:editId="07D91ADD">
            <wp:extent cx="5760720" cy="746945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Zůstatky finančních prostředků na peněžních účtech - rok 2018 až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2EE850CD" wp14:editId="21708B03">
            <wp:extent cx="5760720" cy="3565054"/>
            <wp:effectExtent l="0" t="0" r="0" b="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Zůstatky finančních prostředků na peněžních účtech - rok 2020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7591B0F4" wp14:editId="713E69B0">
            <wp:extent cx="5760720" cy="3565054"/>
            <wp:effectExtent l="0" t="0" r="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>
      <w:pPr>
        <w:jc w:val="left"/>
        <w:rPr>
          <w:lang w:val="cs-CZ"/>
        </w:rPr>
      </w:pPr>
      <w:r w:rsidRPr="00DD1191">
        <w:rPr>
          <w:lang w:val="cs-CZ"/>
        </w:rPr>
        <w:br w:type="page"/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lastRenderedPageBreak/>
        <w:t>Vývoj ukazatele dluhové služby v letech 2016 až 2020 (nová metodika)</w:t>
      </w: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b w:val="0"/>
          <w:lang w:val="cs-CZ"/>
        </w:rPr>
        <w:t>Ukazatel dluhové služby podle nové metodiky výpočtu, kde je dluhová základna ekvivalentní celkovým příjmům.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0269781B" wp14:editId="23315E54">
            <wp:extent cx="4939030" cy="667385"/>
            <wp:effectExtent l="0" t="0" r="0" b="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030" cy="66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lang w:val="cs-CZ"/>
        </w:rPr>
        <w:t>Vývoj dluhové služby za léta 2016 až 2020 (nová metodika)</w:t>
      </w:r>
    </w:p>
    <w:p w:rsidR="00590734" w:rsidRPr="00DD1191" w:rsidRDefault="00590734" w:rsidP="00590734">
      <w:pPr>
        <w:spacing w:after="0"/>
        <w:rPr>
          <w:lang w:val="cs-CZ"/>
        </w:rPr>
      </w:pPr>
    </w:p>
    <w:p w:rsidR="00590734" w:rsidRPr="00DD1191" w:rsidRDefault="00590734" w:rsidP="00590734">
      <w:pPr>
        <w:spacing w:after="0"/>
        <w:rPr>
          <w:lang w:val="cs-CZ"/>
        </w:rPr>
      </w:pPr>
      <w:r w:rsidRPr="00DD1191">
        <w:rPr>
          <w:noProof/>
          <w:lang w:val="cs-CZ" w:eastAsia="cs-CZ"/>
        </w:rPr>
        <w:drawing>
          <wp:inline distT="0" distB="0" distL="0" distR="0" wp14:anchorId="37FC910A" wp14:editId="6F54F2EA">
            <wp:extent cx="5760720" cy="3565054"/>
            <wp:effectExtent l="0" t="0" r="0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5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0734" w:rsidRPr="00DD1191" w:rsidSect="00590734">
      <w:pgSz w:w="11906" w:h="16838"/>
      <w:pgMar w:top="1134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0734"/>
    <w:rsid w:val="00590734"/>
    <w:rsid w:val="009F7131"/>
    <w:rsid w:val="00A150C1"/>
    <w:rsid w:val="00DD1191"/>
    <w:rsid w:val="00F04A96"/>
    <w:rsid w:val="00F60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1FE9FF6-8B13-4BE9-AEF8-3FEA0CABC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pPr>
      <w:jc w:val="both"/>
    </w:pPr>
    <w:rPr>
      <w:rFonts w:ascii="Cambria" w:hAnsi="Cambria"/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907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90734"/>
    <w:rPr>
      <w:rFonts w:ascii="Tahoma" w:hAnsi="Tahoma" w:cs="Tahoma"/>
      <w:b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9" Type="http://schemas.openxmlformats.org/officeDocument/2006/relationships/image" Target="media/image26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49" Type="http://schemas.openxmlformats.org/officeDocument/2006/relationships/theme" Target="theme/theme1.xml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fontTable" Target="fontTable.xml"/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20" Type="http://schemas.openxmlformats.org/officeDocument/2006/relationships/image" Target="media/image17.emf"/><Relationship Id="rId41" Type="http://schemas.openxmlformats.org/officeDocument/2006/relationships/image" Target="media/image38.emf"/><Relationship Id="rId1" Type="http://schemas.openxmlformats.org/officeDocument/2006/relationships/styles" Target="styles.xml"/><Relationship Id="rId6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544</Words>
  <Characters>3210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social SW, s.r.o.</Company>
  <LinksUpToDate>false</LinksUpToDate>
  <CharactersWithSpaces>3747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Petr Kamínek</dc:creator>
  <cp:keywords/>
  <dc:description/>
  <cp:lastModifiedBy>Matějková Romana</cp:lastModifiedBy>
  <cp:revision>2</cp:revision>
  <dcterms:created xsi:type="dcterms:W3CDTF">2021-05-24T12:32:00Z</dcterms:created>
  <dcterms:modified xsi:type="dcterms:W3CDTF">2021-05-24T12:32:00Z</dcterms:modified>
</cp:coreProperties>
</file>