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5E2" w:rsidRDefault="003255E2" w:rsidP="003255E2">
      <w:r>
        <w:t>ve smyslu níže uvedeného sdělení Vás žádám o zaslání kopie uvedeného</w:t>
      </w:r>
    </w:p>
    <w:p w:rsidR="003255E2" w:rsidRDefault="003255E2" w:rsidP="003255E2">
      <w:r>
        <w:t xml:space="preserve">dodatečného povolení </w:t>
      </w:r>
      <w:proofErr w:type="gramStart"/>
      <w:r>
        <w:t>stavby - MMCH</w:t>
      </w:r>
      <w:proofErr w:type="gramEnd"/>
      <w:r>
        <w:t>/73022/2022OSU/HAN,</w:t>
      </w:r>
    </w:p>
    <w:p w:rsidR="003255E2" w:rsidRDefault="003255E2" w:rsidP="003255E2"/>
    <w:p w:rsidR="003255E2" w:rsidRDefault="003255E2" w:rsidP="003255E2">
      <w:r>
        <w:t xml:space="preserve"> *Vážený </w:t>
      </w:r>
      <w:proofErr w:type="gramStart"/>
      <w:r>
        <w:t>pane,*</w:t>
      </w:r>
      <w:proofErr w:type="gramEnd"/>
    </w:p>
    <w:p w:rsidR="003255E2" w:rsidRDefault="003255E2" w:rsidP="003255E2"/>
    <w:p w:rsidR="003255E2" w:rsidRDefault="003255E2" w:rsidP="003255E2">
      <w:r>
        <w:t xml:space="preserve">*ke stavbě „Rekonstrukce ul. Krátká Chomutov“, vám sdělujeme </w:t>
      </w:r>
      <w:proofErr w:type="gramStart"/>
      <w:r>
        <w:t>následující:*</w:t>
      </w:r>
      <w:proofErr w:type="gramEnd"/>
    </w:p>
    <w:p w:rsidR="003255E2" w:rsidRDefault="003255E2" w:rsidP="003255E2"/>
    <w:p w:rsidR="003255E2" w:rsidRDefault="003255E2" w:rsidP="003255E2">
      <w:r>
        <w:t xml:space="preserve">   - *Stavební úřad zahájil řízení o dodatečné povolení. Mezitím si Krajský</w:t>
      </w:r>
      <w:r>
        <w:t xml:space="preserve"> </w:t>
      </w:r>
      <w:r>
        <w:t>úřad vyžádal předložení spisového materiálu (na základě stížnosti p.</w:t>
      </w:r>
      <w:r>
        <w:t xml:space="preserve"> </w:t>
      </w:r>
      <w:r>
        <w:t>Šmída). Bylo vydáno dodatečné povolení stavby ze dne 30.5.2022, pod čísle jednacím MMCH/73022/2022OSU/HAN, které již nabylo právní moci. Stavební   řízení o odstranění stavby bylo zastaveno. Na základě Vaší stížnosti</w:t>
      </w:r>
      <w:r>
        <w:t xml:space="preserve"> </w:t>
      </w:r>
      <w:r>
        <w:t xml:space="preserve">Krajský úřad pověřil Magistrát města Most, aby projednal přestupek se </w:t>
      </w:r>
      <w:proofErr w:type="gramStart"/>
      <w:r>
        <w:t>stavebníkem.*</w:t>
      </w:r>
      <w:proofErr w:type="gramEnd"/>
    </w:p>
    <w:p w:rsidR="003255E2" w:rsidRDefault="003255E2" w:rsidP="003255E2">
      <w:r>
        <w:t xml:space="preserve">   - *V místě nedostatečného odvodnění komunikace bude prověřena možnost</w:t>
      </w:r>
      <w:r>
        <w:t xml:space="preserve"> o</w:t>
      </w:r>
      <w:r>
        <w:t>sazení standardní uliční vpusti s větším průměrem potrubí tak aby</w:t>
      </w:r>
      <w:r>
        <w:t xml:space="preserve"> </w:t>
      </w:r>
      <w:r>
        <w:t xml:space="preserve">nedocházelo k jejímu </w:t>
      </w:r>
      <w:proofErr w:type="gramStart"/>
      <w:r>
        <w:t>ucpávání.*</w:t>
      </w:r>
      <w:proofErr w:type="gramEnd"/>
    </w:p>
    <w:p w:rsidR="003255E2" w:rsidRDefault="003255E2" w:rsidP="003255E2"/>
    <w:p w:rsidR="003255E2" w:rsidRDefault="003255E2" w:rsidP="003255E2"/>
    <w:p w:rsidR="003255E2" w:rsidRDefault="003255E2" w:rsidP="003255E2">
      <w:bookmarkStart w:id="0" w:name="_GoBack"/>
      <w:bookmarkEnd w:id="0"/>
    </w:p>
    <w:p w:rsidR="003255E2" w:rsidRDefault="003255E2" w:rsidP="003255E2"/>
    <w:sectPr w:rsidR="00325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E2"/>
    <w:rsid w:val="003255E2"/>
    <w:rsid w:val="00D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4474"/>
  <w15:chartTrackingRefBased/>
  <w15:docId w15:val="{038E8367-1D50-42C9-B30A-76F31257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2022-12-22T13:02:00Z</dcterms:created>
  <dcterms:modified xsi:type="dcterms:W3CDTF">2022-12-22T13:03:00Z</dcterms:modified>
</cp:coreProperties>
</file>