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8E9" w:rsidRDefault="003528E9" w:rsidP="003528E9">
      <w:r>
        <w:t xml:space="preserve">Dobrý den, </w:t>
      </w:r>
    </w:p>
    <w:p w:rsidR="003528E9" w:rsidRDefault="003528E9" w:rsidP="003528E9">
      <w:r>
        <w:t xml:space="preserve">prosím Vás na základě zákona č. 106/1999 Sb., o svobodném přístupu k informacím o toto: </w:t>
      </w:r>
    </w:p>
    <w:p w:rsidR="003528E9" w:rsidRDefault="003528E9" w:rsidP="003528E9"/>
    <w:p w:rsidR="003528E9" w:rsidRDefault="003528E9" w:rsidP="003528E9">
      <w:r>
        <w:t>1. Jaký byl příjem z parkovného za rok 2022 - samostatně z návštěvnického parkovacího oprávnění v zónách (bez rezidentů a abonentů)?</w:t>
      </w:r>
    </w:p>
    <w:p w:rsidR="003528E9" w:rsidRDefault="003528E9" w:rsidP="003528E9">
      <w:r>
        <w:t xml:space="preserve">  Pokud možno, tak uvést bez příjmů z parkovišť, kde se nachází systém se závorou.</w:t>
      </w:r>
    </w:p>
    <w:p w:rsidR="003528E9" w:rsidRDefault="003528E9" w:rsidP="003528E9">
      <w:r>
        <w:t>2. Kolik procent z těchto příjmů dělaly platby přes mobilní aplikaci?</w:t>
      </w:r>
    </w:p>
    <w:p w:rsidR="003528E9" w:rsidRDefault="003528E9" w:rsidP="003528E9">
      <w:r>
        <w:t>3. Jaké mobilní aplikace mohou zákazníci k platbě parkovného ve vašem městě využít?</w:t>
      </w:r>
    </w:p>
    <w:p w:rsidR="008A5D6D" w:rsidRDefault="003528E9" w:rsidP="003528E9">
      <w:r>
        <w:t>4. Jaká je marže společnosti zajišťující tyto platby přes aplikaci?</w:t>
      </w:r>
      <w:bookmarkStart w:id="0" w:name="_GoBack"/>
      <w:bookmarkEnd w:id="0"/>
    </w:p>
    <w:sectPr w:rsidR="008A5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E9"/>
    <w:rsid w:val="003528E9"/>
    <w:rsid w:val="008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6E34E-A1E8-4B13-974A-EE8C8CB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2023-07-18T11:37:00Z</dcterms:created>
  <dcterms:modified xsi:type="dcterms:W3CDTF">2023-07-18T11:37:00Z</dcterms:modified>
</cp:coreProperties>
</file>