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8"/>
        <w:gridCol w:w="3156"/>
        <w:gridCol w:w="1934"/>
        <w:gridCol w:w="4185"/>
        <w:gridCol w:w="1931"/>
      </w:tblGrid>
      <w:tr w:rsidR="006938D1" w:rsidTr="00E631C9">
        <w:trPr>
          <w:trHeight w:val="501"/>
        </w:trPr>
        <w:tc>
          <w:tcPr>
            <w:tcW w:w="2788" w:type="dxa"/>
          </w:tcPr>
          <w:p w:rsidR="006938D1" w:rsidRPr="00B7051D" w:rsidRDefault="006938D1">
            <w:pPr>
              <w:rPr>
                <w:b/>
              </w:rPr>
            </w:pPr>
            <w:r w:rsidRPr="00B7051D">
              <w:rPr>
                <w:b/>
              </w:rPr>
              <w:t>Žadatel</w:t>
            </w:r>
          </w:p>
        </w:tc>
        <w:tc>
          <w:tcPr>
            <w:tcW w:w="3156" w:type="dxa"/>
          </w:tcPr>
          <w:p w:rsidR="006938D1" w:rsidRPr="005C038B" w:rsidRDefault="006938D1">
            <w:pPr>
              <w:rPr>
                <w:b/>
              </w:rPr>
            </w:pPr>
            <w:r w:rsidRPr="005C038B">
              <w:rPr>
                <w:b/>
              </w:rPr>
              <w:t>Identifikace stavby</w:t>
            </w:r>
          </w:p>
        </w:tc>
        <w:tc>
          <w:tcPr>
            <w:tcW w:w="1934" w:type="dxa"/>
          </w:tcPr>
          <w:p w:rsidR="006938D1" w:rsidRPr="005C038B" w:rsidRDefault="006938D1">
            <w:pPr>
              <w:rPr>
                <w:b/>
              </w:rPr>
            </w:pPr>
            <w:r w:rsidRPr="005C038B">
              <w:rPr>
                <w:b/>
              </w:rPr>
              <w:t>Katastrální území</w:t>
            </w:r>
          </w:p>
        </w:tc>
        <w:tc>
          <w:tcPr>
            <w:tcW w:w="4185" w:type="dxa"/>
          </w:tcPr>
          <w:p w:rsidR="006938D1" w:rsidRPr="005C038B" w:rsidRDefault="006938D1">
            <w:pPr>
              <w:rPr>
                <w:b/>
              </w:rPr>
            </w:pPr>
            <w:r w:rsidRPr="005C038B">
              <w:rPr>
                <w:b/>
              </w:rPr>
              <w:t>Opatření stavebního úřadu</w:t>
            </w:r>
          </w:p>
        </w:tc>
        <w:tc>
          <w:tcPr>
            <w:tcW w:w="1931" w:type="dxa"/>
          </w:tcPr>
          <w:p w:rsidR="006938D1" w:rsidRPr="005C038B" w:rsidRDefault="006938D1">
            <w:pPr>
              <w:rPr>
                <w:b/>
              </w:rPr>
            </w:pPr>
            <w:r w:rsidRPr="005C038B">
              <w:rPr>
                <w:b/>
              </w:rPr>
              <w:t>Datum vydání</w:t>
            </w:r>
          </w:p>
        </w:tc>
      </w:tr>
      <w:tr w:rsidR="006938D1" w:rsidTr="00E631C9">
        <w:tc>
          <w:tcPr>
            <w:tcW w:w="2788" w:type="dxa"/>
          </w:tcPr>
          <w:p w:rsidR="00195D68" w:rsidRDefault="009E2E40" w:rsidP="00195D68">
            <w:r>
              <w:t xml:space="preserve">Obec </w:t>
            </w:r>
            <w:r w:rsidR="00C32C4A">
              <w:t>Hrušovany</w:t>
            </w:r>
          </w:p>
          <w:p w:rsidR="00520F94" w:rsidRDefault="00C32C4A" w:rsidP="00195D68">
            <w:r>
              <w:t>IČ 00261874</w:t>
            </w:r>
          </w:p>
        </w:tc>
        <w:tc>
          <w:tcPr>
            <w:tcW w:w="3156" w:type="dxa"/>
          </w:tcPr>
          <w:p w:rsidR="00400D30" w:rsidRDefault="00C32C4A" w:rsidP="003812EE">
            <w:r>
              <w:t>Vysočany u Chomutova – přístavba krematoria</w:t>
            </w:r>
          </w:p>
        </w:tc>
        <w:tc>
          <w:tcPr>
            <w:tcW w:w="1934" w:type="dxa"/>
          </w:tcPr>
          <w:p w:rsidR="00400D30" w:rsidRDefault="00C32C4A">
            <w:r>
              <w:t>Vysočany u Chomutova</w:t>
            </w:r>
          </w:p>
        </w:tc>
        <w:tc>
          <w:tcPr>
            <w:tcW w:w="4185" w:type="dxa"/>
          </w:tcPr>
          <w:p w:rsidR="00400D30" w:rsidRDefault="00BC787C" w:rsidP="003812EE">
            <w:r>
              <w:t>Změna stavby před jejím dokončením</w:t>
            </w:r>
          </w:p>
        </w:tc>
        <w:tc>
          <w:tcPr>
            <w:tcW w:w="1931" w:type="dxa"/>
          </w:tcPr>
          <w:p w:rsidR="006938D1" w:rsidRDefault="002139DD" w:rsidP="002139DD">
            <w:proofErr w:type="gramStart"/>
            <w:r>
              <w:t>2</w:t>
            </w:r>
            <w:r w:rsidR="00C32C4A">
              <w:t>6</w:t>
            </w:r>
            <w:r w:rsidR="00586BD6">
              <w:t>.</w:t>
            </w:r>
            <w:r w:rsidR="00C32C4A">
              <w:t>0</w:t>
            </w:r>
            <w:r>
              <w:t>2</w:t>
            </w:r>
            <w:r w:rsidR="00C32C4A">
              <w:t>.2024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2139DD" w:rsidRDefault="00C32C4A" w:rsidP="002139DD">
            <w:r>
              <w:t>MTM-INDUSTRY s.r.o.</w:t>
            </w:r>
          </w:p>
          <w:p w:rsidR="00B00258" w:rsidRDefault="002139DD" w:rsidP="00C32C4A">
            <w:r>
              <w:t xml:space="preserve">IČ </w:t>
            </w:r>
            <w:r w:rsidR="00C32C4A">
              <w:t>08679720</w:t>
            </w:r>
          </w:p>
        </w:tc>
        <w:tc>
          <w:tcPr>
            <w:tcW w:w="3156" w:type="dxa"/>
          </w:tcPr>
          <w:p w:rsidR="00B00258" w:rsidRDefault="00C32C4A">
            <w:r>
              <w:t>Dvojgaráž pro výrobní halu</w:t>
            </w:r>
          </w:p>
        </w:tc>
        <w:tc>
          <w:tcPr>
            <w:tcW w:w="1934" w:type="dxa"/>
          </w:tcPr>
          <w:p w:rsidR="00B00258" w:rsidRDefault="00C32C4A">
            <w:r>
              <w:t>Nezabylice</w:t>
            </w:r>
          </w:p>
        </w:tc>
        <w:tc>
          <w:tcPr>
            <w:tcW w:w="4185" w:type="dxa"/>
          </w:tcPr>
          <w:p w:rsidR="00B00258" w:rsidRDefault="00C32C4A" w:rsidP="003618DE">
            <w:r>
              <w:t>Společný souhlas</w:t>
            </w:r>
          </w:p>
        </w:tc>
        <w:tc>
          <w:tcPr>
            <w:tcW w:w="1931" w:type="dxa"/>
          </w:tcPr>
          <w:p w:rsidR="00B00258" w:rsidRDefault="00C32C4A" w:rsidP="002139DD">
            <w:proofErr w:type="gramStart"/>
            <w:r>
              <w:t>19</w:t>
            </w:r>
            <w:r w:rsidR="00B00258">
              <w:t>.</w:t>
            </w:r>
            <w:r>
              <w:t>0</w:t>
            </w:r>
            <w:r w:rsidR="002139DD">
              <w:t>2</w:t>
            </w:r>
            <w:r>
              <w:t>.2024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B00258" w:rsidRDefault="00C32C4A" w:rsidP="00D67322">
            <w:r>
              <w:t>MILENIUM 3000 spol. s r.o.</w:t>
            </w:r>
          </w:p>
          <w:p w:rsidR="00B00258" w:rsidRDefault="00B00258" w:rsidP="00C32C4A">
            <w:r>
              <w:t xml:space="preserve">IČ </w:t>
            </w:r>
            <w:r w:rsidR="00C32C4A">
              <w:t>25402200</w:t>
            </w:r>
          </w:p>
        </w:tc>
        <w:tc>
          <w:tcPr>
            <w:tcW w:w="3156" w:type="dxa"/>
          </w:tcPr>
          <w:p w:rsidR="00B00258" w:rsidRDefault="00C32C4A">
            <w:r>
              <w:t xml:space="preserve">Přestavba a změna užívání z prodejny na zákaznické centrum </w:t>
            </w:r>
            <w:proofErr w:type="spellStart"/>
            <w:r>
              <w:t>Innogy</w:t>
            </w:r>
            <w:proofErr w:type="spellEnd"/>
          </w:p>
        </w:tc>
        <w:tc>
          <w:tcPr>
            <w:tcW w:w="1934" w:type="dxa"/>
          </w:tcPr>
          <w:p w:rsidR="00B00258" w:rsidRDefault="00C32C4A">
            <w:r>
              <w:t>Chomutov I</w:t>
            </w:r>
          </w:p>
        </w:tc>
        <w:tc>
          <w:tcPr>
            <w:tcW w:w="4185" w:type="dxa"/>
          </w:tcPr>
          <w:p w:rsidR="00B00258" w:rsidRDefault="00C32C4A" w:rsidP="002139DD">
            <w:r>
              <w:t>Souhlas s provedením ohlášeného stavebního záměru</w:t>
            </w:r>
          </w:p>
        </w:tc>
        <w:tc>
          <w:tcPr>
            <w:tcW w:w="1931" w:type="dxa"/>
          </w:tcPr>
          <w:p w:rsidR="00B00258" w:rsidRDefault="00C32C4A" w:rsidP="00C32C4A">
            <w:proofErr w:type="gramStart"/>
            <w:r>
              <w:t>22</w:t>
            </w:r>
            <w:r w:rsidR="00531622">
              <w:t>.</w:t>
            </w:r>
            <w:r>
              <w:t>01.2024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741996" w:rsidRDefault="00C32C4A" w:rsidP="00D67322">
            <w:proofErr w:type="spellStart"/>
            <w:r>
              <w:t>Restamo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>, a.s.</w:t>
            </w:r>
          </w:p>
          <w:p w:rsidR="00741996" w:rsidRDefault="00741996" w:rsidP="00D9399F">
            <w:r>
              <w:t xml:space="preserve">IČ </w:t>
            </w:r>
            <w:r w:rsidR="00D9399F">
              <w:t>46708413</w:t>
            </w:r>
          </w:p>
        </w:tc>
        <w:tc>
          <w:tcPr>
            <w:tcW w:w="3156" w:type="dxa"/>
          </w:tcPr>
          <w:p w:rsidR="00B00258" w:rsidRDefault="00D9399F" w:rsidP="00D9399F">
            <w:r>
              <w:t xml:space="preserve">Stavební úpravy a změna užívání </w:t>
            </w:r>
            <w:r>
              <w:t>části objektu na výrobnu kosmetických produktů</w:t>
            </w:r>
          </w:p>
        </w:tc>
        <w:tc>
          <w:tcPr>
            <w:tcW w:w="1934" w:type="dxa"/>
          </w:tcPr>
          <w:p w:rsidR="00B00258" w:rsidRDefault="00D9399F">
            <w:r>
              <w:t>Chomutov I</w:t>
            </w:r>
          </w:p>
        </w:tc>
        <w:tc>
          <w:tcPr>
            <w:tcW w:w="4185" w:type="dxa"/>
          </w:tcPr>
          <w:p w:rsidR="00B00258" w:rsidRDefault="00D9399F" w:rsidP="003618DE">
            <w:r>
              <w:t>Souhlas s provedením ohlášeného stavebního záměru</w:t>
            </w:r>
          </w:p>
        </w:tc>
        <w:tc>
          <w:tcPr>
            <w:tcW w:w="1931" w:type="dxa"/>
          </w:tcPr>
          <w:p w:rsidR="00B00258" w:rsidRDefault="00D9399F" w:rsidP="00D9399F">
            <w:proofErr w:type="gramStart"/>
            <w:r>
              <w:t>08</w:t>
            </w:r>
            <w:r w:rsidR="00531622">
              <w:t>.</w:t>
            </w:r>
            <w:r>
              <w:t>01.2024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D9399F" w:rsidRDefault="00D9399F" w:rsidP="00D9399F">
            <w:r>
              <w:t>Statutární město Chomutov</w:t>
            </w:r>
          </w:p>
          <w:p w:rsidR="00741996" w:rsidRDefault="00D9399F" w:rsidP="00D9399F">
            <w:r>
              <w:t>IČ 00261891</w:t>
            </w:r>
          </w:p>
        </w:tc>
        <w:tc>
          <w:tcPr>
            <w:tcW w:w="3156" w:type="dxa"/>
          </w:tcPr>
          <w:p w:rsidR="00B00258" w:rsidRDefault="00D9399F" w:rsidP="00A64749">
            <w:r>
              <w:t xml:space="preserve">Environmentální altán ZŠ </w:t>
            </w:r>
            <w:proofErr w:type="spellStart"/>
            <w:r>
              <w:t>Ak</w:t>
            </w:r>
            <w:proofErr w:type="spellEnd"/>
            <w:r>
              <w:t>. Heyrovského</w:t>
            </w:r>
          </w:p>
        </w:tc>
        <w:tc>
          <w:tcPr>
            <w:tcW w:w="1934" w:type="dxa"/>
          </w:tcPr>
          <w:p w:rsidR="00B00258" w:rsidRDefault="00EC2C16">
            <w:r>
              <w:t>Chomutov I</w:t>
            </w:r>
            <w:r w:rsidR="00D9399F">
              <w:t>I</w:t>
            </w:r>
          </w:p>
        </w:tc>
        <w:tc>
          <w:tcPr>
            <w:tcW w:w="4185" w:type="dxa"/>
          </w:tcPr>
          <w:p w:rsidR="00B00258" w:rsidRDefault="00D9399F" w:rsidP="003618DE">
            <w:r>
              <w:t>Společný souhlas</w:t>
            </w:r>
          </w:p>
        </w:tc>
        <w:tc>
          <w:tcPr>
            <w:tcW w:w="1931" w:type="dxa"/>
          </w:tcPr>
          <w:p w:rsidR="00B00258" w:rsidRDefault="00D9399F" w:rsidP="00D9399F">
            <w:proofErr w:type="gramStart"/>
            <w:r>
              <w:t>16</w:t>
            </w:r>
            <w:r w:rsidR="00214CC6">
              <w:t>.</w:t>
            </w:r>
            <w:r>
              <w:t>01.2024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D9399F" w:rsidRDefault="00D9399F" w:rsidP="00D9399F">
            <w:r>
              <w:t>Statutární město Chomutov</w:t>
            </w:r>
          </w:p>
          <w:p w:rsidR="00741996" w:rsidRDefault="00D9399F" w:rsidP="00D9399F">
            <w:r>
              <w:t>IČ 00261891</w:t>
            </w:r>
          </w:p>
        </w:tc>
        <w:tc>
          <w:tcPr>
            <w:tcW w:w="3156" w:type="dxa"/>
          </w:tcPr>
          <w:p w:rsidR="00B00258" w:rsidRDefault="00D9399F" w:rsidP="00D9399F">
            <w:r>
              <w:t xml:space="preserve">Environmentální altán ZŠ </w:t>
            </w:r>
            <w:r>
              <w:t>Beethovenova</w:t>
            </w:r>
          </w:p>
        </w:tc>
        <w:tc>
          <w:tcPr>
            <w:tcW w:w="1934" w:type="dxa"/>
          </w:tcPr>
          <w:p w:rsidR="00B00258" w:rsidRDefault="00531622">
            <w:r>
              <w:t>Chomutov I</w:t>
            </w:r>
            <w:r w:rsidR="00B7235C">
              <w:t>I</w:t>
            </w:r>
          </w:p>
        </w:tc>
        <w:tc>
          <w:tcPr>
            <w:tcW w:w="4185" w:type="dxa"/>
          </w:tcPr>
          <w:p w:rsidR="00B00258" w:rsidRDefault="00D9399F" w:rsidP="003618DE">
            <w:r>
              <w:t>Společný souhlas</w:t>
            </w:r>
          </w:p>
        </w:tc>
        <w:tc>
          <w:tcPr>
            <w:tcW w:w="1931" w:type="dxa"/>
          </w:tcPr>
          <w:p w:rsidR="00B00258" w:rsidRDefault="00D9399F" w:rsidP="00B7235C">
            <w:proofErr w:type="gramStart"/>
            <w:r>
              <w:t>16.01.2024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D9399F" w:rsidRDefault="00D9399F" w:rsidP="00D9399F">
            <w:r>
              <w:t>Statutární město Chomutov</w:t>
            </w:r>
          </w:p>
          <w:p w:rsidR="00741996" w:rsidRDefault="00D9399F" w:rsidP="00D9399F">
            <w:r>
              <w:t>IČ 00261891</w:t>
            </w:r>
          </w:p>
        </w:tc>
        <w:tc>
          <w:tcPr>
            <w:tcW w:w="3156" w:type="dxa"/>
          </w:tcPr>
          <w:p w:rsidR="00B00258" w:rsidRDefault="00D9399F" w:rsidP="00D9399F">
            <w:r>
              <w:t xml:space="preserve">Environmentální altán ZŠ </w:t>
            </w:r>
            <w:r>
              <w:t>Školní</w:t>
            </w:r>
          </w:p>
        </w:tc>
        <w:tc>
          <w:tcPr>
            <w:tcW w:w="1934" w:type="dxa"/>
          </w:tcPr>
          <w:p w:rsidR="00B00258" w:rsidRDefault="00531622">
            <w:r>
              <w:t>Chomutov I</w:t>
            </w:r>
          </w:p>
        </w:tc>
        <w:tc>
          <w:tcPr>
            <w:tcW w:w="4185" w:type="dxa"/>
          </w:tcPr>
          <w:p w:rsidR="00B00258" w:rsidRDefault="00D9399F" w:rsidP="003618DE">
            <w:r>
              <w:t>Společný</w:t>
            </w:r>
            <w:r w:rsidR="00B7235C">
              <w:t xml:space="preserve"> souhlas</w:t>
            </w:r>
          </w:p>
        </w:tc>
        <w:tc>
          <w:tcPr>
            <w:tcW w:w="1931" w:type="dxa"/>
          </w:tcPr>
          <w:p w:rsidR="00B00258" w:rsidRDefault="00D9399F" w:rsidP="00B7235C">
            <w:proofErr w:type="gramStart"/>
            <w:r>
              <w:t>17</w:t>
            </w:r>
            <w:r w:rsidR="00214CC6">
              <w:t>.</w:t>
            </w:r>
            <w:r>
              <w:t>0</w:t>
            </w:r>
            <w:r w:rsidR="00B7235C">
              <w:t>1</w:t>
            </w:r>
            <w:r>
              <w:t>.2024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D9399F" w:rsidRDefault="00D9399F" w:rsidP="00D9399F">
            <w:r>
              <w:t>Statutární město Chomutov</w:t>
            </w:r>
          </w:p>
          <w:p w:rsidR="00741996" w:rsidRDefault="00D9399F" w:rsidP="00D9399F">
            <w:r>
              <w:t>IČ 00261891</w:t>
            </w:r>
          </w:p>
        </w:tc>
        <w:tc>
          <w:tcPr>
            <w:tcW w:w="3156" w:type="dxa"/>
          </w:tcPr>
          <w:p w:rsidR="00B00258" w:rsidRDefault="00D9399F" w:rsidP="00D9399F">
            <w:r>
              <w:t xml:space="preserve">Environmentální altán ZŠ </w:t>
            </w:r>
            <w:r>
              <w:t>Kadaňská</w:t>
            </w:r>
          </w:p>
        </w:tc>
        <w:tc>
          <w:tcPr>
            <w:tcW w:w="1934" w:type="dxa"/>
          </w:tcPr>
          <w:p w:rsidR="00B00258" w:rsidRDefault="00420F91">
            <w:r>
              <w:t>Chomutov I</w:t>
            </w:r>
            <w:r w:rsidR="00B7235C">
              <w:t>I</w:t>
            </w:r>
          </w:p>
        </w:tc>
        <w:tc>
          <w:tcPr>
            <w:tcW w:w="4185" w:type="dxa"/>
          </w:tcPr>
          <w:p w:rsidR="00B00258" w:rsidRDefault="00B7235C" w:rsidP="00B7235C">
            <w:r>
              <w:t>Společný</w:t>
            </w:r>
            <w:r w:rsidR="00EC2C16">
              <w:t xml:space="preserve"> </w:t>
            </w:r>
            <w:r>
              <w:t>souhlas</w:t>
            </w:r>
          </w:p>
        </w:tc>
        <w:tc>
          <w:tcPr>
            <w:tcW w:w="1931" w:type="dxa"/>
          </w:tcPr>
          <w:p w:rsidR="00B00258" w:rsidRDefault="00D9399F" w:rsidP="00B7235C">
            <w:proofErr w:type="gramStart"/>
            <w:r>
              <w:t>17</w:t>
            </w:r>
            <w:r w:rsidR="00741996">
              <w:t>.</w:t>
            </w:r>
            <w:r>
              <w:t>0</w:t>
            </w:r>
            <w:r w:rsidR="00B7235C">
              <w:t>1</w:t>
            </w:r>
            <w:r>
              <w:t>.2024</w:t>
            </w:r>
            <w:proofErr w:type="gramEnd"/>
          </w:p>
        </w:tc>
      </w:tr>
      <w:tr w:rsidR="00B00258" w:rsidTr="00E631C9">
        <w:tc>
          <w:tcPr>
            <w:tcW w:w="2788" w:type="dxa"/>
          </w:tcPr>
          <w:p w:rsidR="00583F86" w:rsidRDefault="00583F86" w:rsidP="00583F86">
            <w:r>
              <w:t>Statutární město Chomutov</w:t>
            </w:r>
          </w:p>
          <w:p w:rsidR="00EA37E2" w:rsidRDefault="00583F86" w:rsidP="00583F86">
            <w:r>
              <w:t>IČ 00261891</w:t>
            </w:r>
          </w:p>
        </w:tc>
        <w:tc>
          <w:tcPr>
            <w:tcW w:w="3156" w:type="dxa"/>
          </w:tcPr>
          <w:p w:rsidR="00B00258" w:rsidRDefault="00D9399F">
            <w:proofErr w:type="spellStart"/>
            <w:r>
              <w:t>Coworking</w:t>
            </w:r>
            <w:proofErr w:type="spellEnd"/>
            <w:r>
              <w:t xml:space="preserve"> centrum kino Praha</w:t>
            </w:r>
          </w:p>
        </w:tc>
        <w:tc>
          <w:tcPr>
            <w:tcW w:w="1934" w:type="dxa"/>
          </w:tcPr>
          <w:p w:rsidR="00B00258" w:rsidRDefault="00420F91">
            <w:r>
              <w:t>Chomutov I</w:t>
            </w:r>
          </w:p>
        </w:tc>
        <w:tc>
          <w:tcPr>
            <w:tcW w:w="4185" w:type="dxa"/>
          </w:tcPr>
          <w:p w:rsidR="00B00258" w:rsidRDefault="00D9399F" w:rsidP="003618DE">
            <w:r>
              <w:t>Stavební</w:t>
            </w:r>
            <w:r w:rsidR="00B7235C">
              <w:t xml:space="preserve"> povolení</w:t>
            </w:r>
          </w:p>
        </w:tc>
        <w:tc>
          <w:tcPr>
            <w:tcW w:w="1931" w:type="dxa"/>
          </w:tcPr>
          <w:p w:rsidR="00B00258" w:rsidRDefault="00D9399F" w:rsidP="00B7235C">
            <w:proofErr w:type="gramStart"/>
            <w:r>
              <w:t>22</w:t>
            </w:r>
            <w:r w:rsidR="00420F91">
              <w:t>.</w:t>
            </w:r>
            <w:r>
              <w:t>03.2024</w:t>
            </w:r>
            <w:proofErr w:type="gramEnd"/>
          </w:p>
        </w:tc>
      </w:tr>
      <w:tr w:rsidR="00EA37E2" w:rsidTr="00E631C9">
        <w:tc>
          <w:tcPr>
            <w:tcW w:w="2788" w:type="dxa"/>
          </w:tcPr>
          <w:p w:rsidR="00583F86" w:rsidRDefault="00583F86" w:rsidP="00583F86">
            <w:r>
              <w:t>Povodí Ohře, státní podnik</w:t>
            </w:r>
          </w:p>
          <w:p w:rsidR="00EA37E2" w:rsidRDefault="00583F86" w:rsidP="00583F86">
            <w:r>
              <w:t xml:space="preserve">IČ </w:t>
            </w:r>
            <w:r>
              <w:t>70889988</w:t>
            </w:r>
          </w:p>
        </w:tc>
        <w:tc>
          <w:tcPr>
            <w:tcW w:w="3156" w:type="dxa"/>
          </w:tcPr>
          <w:p w:rsidR="00EA37E2" w:rsidRDefault="00583F86" w:rsidP="00EA37E2">
            <w:r>
              <w:t>Sklad MTZ – střešní krytina</w:t>
            </w:r>
          </w:p>
        </w:tc>
        <w:tc>
          <w:tcPr>
            <w:tcW w:w="1934" w:type="dxa"/>
          </w:tcPr>
          <w:p w:rsidR="00EA37E2" w:rsidRDefault="00885F16">
            <w:r>
              <w:t>Chomutov I</w:t>
            </w:r>
          </w:p>
        </w:tc>
        <w:tc>
          <w:tcPr>
            <w:tcW w:w="4185" w:type="dxa"/>
          </w:tcPr>
          <w:p w:rsidR="00EA37E2" w:rsidRDefault="00114588" w:rsidP="003618DE">
            <w:r>
              <w:t>Stavební povolení</w:t>
            </w:r>
          </w:p>
        </w:tc>
        <w:tc>
          <w:tcPr>
            <w:tcW w:w="1931" w:type="dxa"/>
          </w:tcPr>
          <w:p w:rsidR="00EA37E2" w:rsidRDefault="00D9399F" w:rsidP="00D9399F">
            <w:proofErr w:type="gramStart"/>
            <w:r>
              <w:t>14</w:t>
            </w:r>
            <w:r w:rsidR="00EC2C16">
              <w:t>.</w:t>
            </w:r>
            <w:r>
              <w:t>02.2024</w:t>
            </w:r>
            <w:proofErr w:type="gramEnd"/>
          </w:p>
        </w:tc>
      </w:tr>
      <w:tr w:rsidR="00EA37E2" w:rsidTr="00E631C9">
        <w:tc>
          <w:tcPr>
            <w:tcW w:w="2788" w:type="dxa"/>
          </w:tcPr>
          <w:p w:rsidR="00885F16" w:rsidRDefault="00583F86" w:rsidP="00885F16">
            <w:r>
              <w:t>JOPO PARK s.r.o.</w:t>
            </w:r>
          </w:p>
          <w:p w:rsidR="00EA37E2" w:rsidRDefault="00885F16" w:rsidP="00114588">
            <w:r>
              <w:t xml:space="preserve">IČ </w:t>
            </w:r>
            <w:r w:rsidR="00583F86">
              <w:t>08795690</w:t>
            </w:r>
          </w:p>
        </w:tc>
        <w:tc>
          <w:tcPr>
            <w:tcW w:w="3156" w:type="dxa"/>
          </w:tcPr>
          <w:p w:rsidR="00EA37E2" w:rsidRDefault="00583F86" w:rsidP="00114588">
            <w:r>
              <w:t>Přístavba skladové haly NOVATEC</w:t>
            </w:r>
          </w:p>
        </w:tc>
        <w:tc>
          <w:tcPr>
            <w:tcW w:w="1934" w:type="dxa"/>
          </w:tcPr>
          <w:p w:rsidR="00EA37E2" w:rsidRDefault="00EA37E2">
            <w:r>
              <w:t>Chomutov I</w:t>
            </w:r>
          </w:p>
        </w:tc>
        <w:tc>
          <w:tcPr>
            <w:tcW w:w="4185" w:type="dxa"/>
          </w:tcPr>
          <w:p w:rsidR="00EA37E2" w:rsidRDefault="00420F91" w:rsidP="00583F86">
            <w:r>
              <w:t xml:space="preserve">Územní </w:t>
            </w:r>
            <w:r w:rsidR="00583F86">
              <w:t>rozhodnutí</w:t>
            </w:r>
          </w:p>
        </w:tc>
        <w:tc>
          <w:tcPr>
            <w:tcW w:w="1931" w:type="dxa"/>
          </w:tcPr>
          <w:p w:rsidR="00EA37E2" w:rsidRDefault="00583F86" w:rsidP="00583F86">
            <w:proofErr w:type="gramStart"/>
            <w:r>
              <w:t>15</w:t>
            </w:r>
            <w:r w:rsidR="00EC2C16">
              <w:t>.</w:t>
            </w:r>
            <w:r>
              <w:t>01.2024</w:t>
            </w:r>
            <w:proofErr w:type="gramEnd"/>
          </w:p>
        </w:tc>
      </w:tr>
      <w:tr w:rsidR="00EA37E2" w:rsidTr="00E631C9">
        <w:tc>
          <w:tcPr>
            <w:tcW w:w="2788" w:type="dxa"/>
          </w:tcPr>
          <w:p w:rsidR="004C68F5" w:rsidRDefault="00583F86" w:rsidP="004C68F5">
            <w:r>
              <w:t>SEVEN REALITY,</w:t>
            </w:r>
            <w:r w:rsidR="004C68F5">
              <w:t xml:space="preserve"> a.s.</w:t>
            </w:r>
          </w:p>
          <w:p w:rsidR="00EA37E2" w:rsidRDefault="00583F86" w:rsidP="004C68F5">
            <w:r>
              <w:t>IČ 27298680</w:t>
            </w:r>
          </w:p>
        </w:tc>
        <w:tc>
          <w:tcPr>
            <w:tcW w:w="3156" w:type="dxa"/>
          </w:tcPr>
          <w:p w:rsidR="00EA37E2" w:rsidRDefault="00583F86" w:rsidP="00EA37E2">
            <w:r>
              <w:t>Rekonstrukce s půdní vestavbou bytu, Mostecká čp. 3855</w:t>
            </w:r>
          </w:p>
        </w:tc>
        <w:tc>
          <w:tcPr>
            <w:tcW w:w="1934" w:type="dxa"/>
          </w:tcPr>
          <w:p w:rsidR="00EA37E2" w:rsidRDefault="00583F86">
            <w:r>
              <w:t>Chomutov I</w:t>
            </w:r>
          </w:p>
        </w:tc>
        <w:tc>
          <w:tcPr>
            <w:tcW w:w="4185" w:type="dxa"/>
          </w:tcPr>
          <w:p w:rsidR="00EA37E2" w:rsidRDefault="00583F86" w:rsidP="003618DE">
            <w:r>
              <w:t>Stavební povolení</w:t>
            </w:r>
          </w:p>
        </w:tc>
        <w:tc>
          <w:tcPr>
            <w:tcW w:w="1931" w:type="dxa"/>
          </w:tcPr>
          <w:p w:rsidR="00EA37E2" w:rsidRDefault="00583F86" w:rsidP="004C68F5">
            <w:proofErr w:type="gramStart"/>
            <w:r>
              <w:t>16</w:t>
            </w:r>
            <w:r w:rsidR="00EA37E2">
              <w:t>.</w:t>
            </w:r>
            <w:r>
              <w:t>0</w:t>
            </w:r>
            <w:r w:rsidR="004C68F5">
              <w:t>1</w:t>
            </w:r>
            <w:r>
              <w:t>.2024</w:t>
            </w:r>
            <w:proofErr w:type="gramEnd"/>
          </w:p>
        </w:tc>
      </w:tr>
      <w:tr w:rsidR="00EA37E2" w:rsidTr="00E631C9">
        <w:tc>
          <w:tcPr>
            <w:tcW w:w="2788" w:type="dxa"/>
          </w:tcPr>
          <w:p w:rsidR="004C68F5" w:rsidRDefault="00583F86" w:rsidP="004C68F5">
            <w:proofErr w:type="spellStart"/>
            <w:r>
              <w:t>UniSTEEL</w:t>
            </w:r>
            <w:proofErr w:type="spellEnd"/>
            <w:r>
              <w:t xml:space="preserve"> s.r.o.</w:t>
            </w:r>
          </w:p>
          <w:p w:rsidR="00EA37E2" w:rsidRDefault="004C68F5" w:rsidP="00583F86">
            <w:r>
              <w:t xml:space="preserve">IČ </w:t>
            </w:r>
            <w:r w:rsidR="00583F86">
              <w:t>25425781</w:t>
            </w:r>
          </w:p>
        </w:tc>
        <w:tc>
          <w:tcPr>
            <w:tcW w:w="3156" w:type="dxa"/>
          </w:tcPr>
          <w:p w:rsidR="00EA37E2" w:rsidRDefault="00583F86" w:rsidP="004C68F5">
            <w:r>
              <w:t xml:space="preserve">Přístavba haly </w:t>
            </w:r>
            <w:r w:rsidR="004C68F5">
              <w:t xml:space="preserve"> </w:t>
            </w:r>
          </w:p>
        </w:tc>
        <w:tc>
          <w:tcPr>
            <w:tcW w:w="1934" w:type="dxa"/>
          </w:tcPr>
          <w:p w:rsidR="00EA37E2" w:rsidRDefault="00885F16">
            <w:r>
              <w:t>Chomutov I</w:t>
            </w:r>
          </w:p>
        </w:tc>
        <w:tc>
          <w:tcPr>
            <w:tcW w:w="4185" w:type="dxa"/>
          </w:tcPr>
          <w:p w:rsidR="00EA37E2" w:rsidRDefault="00583F86" w:rsidP="003618DE">
            <w:r>
              <w:t>Dodatečné</w:t>
            </w:r>
            <w:r w:rsidR="004C68F5">
              <w:t xml:space="preserve"> povolení</w:t>
            </w:r>
          </w:p>
        </w:tc>
        <w:tc>
          <w:tcPr>
            <w:tcW w:w="1931" w:type="dxa"/>
          </w:tcPr>
          <w:p w:rsidR="00EA37E2" w:rsidRDefault="00583F86" w:rsidP="00583F86">
            <w:proofErr w:type="gramStart"/>
            <w:r>
              <w:t>07</w:t>
            </w:r>
            <w:r w:rsidR="001F6BB8">
              <w:t>.</w:t>
            </w:r>
            <w:r>
              <w:t>02.2024</w:t>
            </w:r>
            <w:proofErr w:type="gramEnd"/>
          </w:p>
        </w:tc>
      </w:tr>
      <w:tr w:rsidR="00292B0F" w:rsidTr="00E631C9">
        <w:tc>
          <w:tcPr>
            <w:tcW w:w="2788" w:type="dxa"/>
          </w:tcPr>
          <w:p w:rsidR="00292B0F" w:rsidRDefault="00583F86" w:rsidP="00EA37E2">
            <w:r>
              <w:t xml:space="preserve">PG </w:t>
            </w:r>
            <w:proofErr w:type="spellStart"/>
            <w:r>
              <w:t>electronic</w:t>
            </w:r>
            <w:proofErr w:type="spellEnd"/>
            <w:r>
              <w:t xml:space="preserve"> s.r.o.</w:t>
            </w:r>
          </w:p>
          <w:p w:rsidR="00292B0F" w:rsidRDefault="00292B0F" w:rsidP="00583F86">
            <w:r>
              <w:t xml:space="preserve">IČ </w:t>
            </w:r>
            <w:r w:rsidR="00583F86">
              <w:t>61534404</w:t>
            </w:r>
          </w:p>
        </w:tc>
        <w:tc>
          <w:tcPr>
            <w:tcW w:w="3156" w:type="dxa"/>
          </w:tcPr>
          <w:p w:rsidR="00292B0F" w:rsidRDefault="00583F86" w:rsidP="00EA37E2">
            <w:r>
              <w:t xml:space="preserve">Stavební úpravy a </w:t>
            </w:r>
            <w:proofErr w:type="spellStart"/>
            <w:r>
              <w:t>nvý</w:t>
            </w:r>
            <w:proofErr w:type="spellEnd"/>
            <w:r>
              <w:t xml:space="preserve"> vstup do haly</w:t>
            </w:r>
          </w:p>
        </w:tc>
        <w:tc>
          <w:tcPr>
            <w:tcW w:w="1934" w:type="dxa"/>
          </w:tcPr>
          <w:p w:rsidR="00292B0F" w:rsidRDefault="00885F16">
            <w:r>
              <w:t>Chomutov I</w:t>
            </w:r>
          </w:p>
        </w:tc>
        <w:tc>
          <w:tcPr>
            <w:tcW w:w="4185" w:type="dxa"/>
          </w:tcPr>
          <w:p w:rsidR="00292B0F" w:rsidRDefault="004C68F5" w:rsidP="004C68F5">
            <w:r>
              <w:t>Společný</w:t>
            </w:r>
            <w:r w:rsidR="003D11C1">
              <w:t xml:space="preserve"> </w:t>
            </w:r>
            <w:r>
              <w:t>souhlas</w:t>
            </w:r>
          </w:p>
        </w:tc>
        <w:tc>
          <w:tcPr>
            <w:tcW w:w="1931" w:type="dxa"/>
          </w:tcPr>
          <w:p w:rsidR="00292B0F" w:rsidRDefault="00583F86" w:rsidP="004C68F5">
            <w:proofErr w:type="gramStart"/>
            <w:r>
              <w:t>11</w:t>
            </w:r>
            <w:r w:rsidR="00662E0E">
              <w:t>.</w:t>
            </w:r>
            <w:r>
              <w:t>03.2024</w:t>
            </w:r>
            <w:proofErr w:type="gramEnd"/>
          </w:p>
        </w:tc>
      </w:tr>
    </w:tbl>
    <w:p w:rsidR="004F48CE" w:rsidRDefault="004F48CE">
      <w:bookmarkStart w:id="0" w:name="_GoBack"/>
      <w:bookmarkEnd w:id="0"/>
    </w:p>
    <w:sectPr w:rsidR="004F48CE" w:rsidSect="006938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D1"/>
    <w:rsid w:val="00004F26"/>
    <w:rsid w:val="00021832"/>
    <w:rsid w:val="0002381F"/>
    <w:rsid w:val="00025D71"/>
    <w:rsid w:val="00066D54"/>
    <w:rsid w:val="000D6838"/>
    <w:rsid w:val="000E5E7A"/>
    <w:rsid w:val="00114588"/>
    <w:rsid w:val="00120D32"/>
    <w:rsid w:val="00136B57"/>
    <w:rsid w:val="00177957"/>
    <w:rsid w:val="00183A25"/>
    <w:rsid w:val="00195D68"/>
    <w:rsid w:val="001A5B1D"/>
    <w:rsid w:val="001C4426"/>
    <w:rsid w:val="001F6BB8"/>
    <w:rsid w:val="002139DD"/>
    <w:rsid w:val="00214CC6"/>
    <w:rsid w:val="00224164"/>
    <w:rsid w:val="002455BE"/>
    <w:rsid w:val="00292B0F"/>
    <w:rsid w:val="0029551C"/>
    <w:rsid w:val="002A411D"/>
    <w:rsid w:val="003548FC"/>
    <w:rsid w:val="003618DE"/>
    <w:rsid w:val="003812EE"/>
    <w:rsid w:val="003D11C1"/>
    <w:rsid w:val="003D1610"/>
    <w:rsid w:val="003D172C"/>
    <w:rsid w:val="00400D30"/>
    <w:rsid w:val="00407CBE"/>
    <w:rsid w:val="00420F91"/>
    <w:rsid w:val="00424D75"/>
    <w:rsid w:val="004577B3"/>
    <w:rsid w:val="00465341"/>
    <w:rsid w:val="00480F94"/>
    <w:rsid w:val="00481916"/>
    <w:rsid w:val="004C68F5"/>
    <w:rsid w:val="004F48CE"/>
    <w:rsid w:val="004F59AE"/>
    <w:rsid w:val="00514706"/>
    <w:rsid w:val="00514F23"/>
    <w:rsid w:val="00520F94"/>
    <w:rsid w:val="00531622"/>
    <w:rsid w:val="00583F86"/>
    <w:rsid w:val="00586BD6"/>
    <w:rsid w:val="005B7E04"/>
    <w:rsid w:val="005C038B"/>
    <w:rsid w:val="005F4092"/>
    <w:rsid w:val="00651019"/>
    <w:rsid w:val="00662E0E"/>
    <w:rsid w:val="006938D1"/>
    <w:rsid w:val="006D4A8A"/>
    <w:rsid w:val="006F125D"/>
    <w:rsid w:val="006F364A"/>
    <w:rsid w:val="00702613"/>
    <w:rsid w:val="007160E4"/>
    <w:rsid w:val="00741996"/>
    <w:rsid w:val="00753243"/>
    <w:rsid w:val="007636FD"/>
    <w:rsid w:val="007967AF"/>
    <w:rsid w:val="007A1618"/>
    <w:rsid w:val="007C4CF2"/>
    <w:rsid w:val="007D6A81"/>
    <w:rsid w:val="007D6C5E"/>
    <w:rsid w:val="00826547"/>
    <w:rsid w:val="00885F16"/>
    <w:rsid w:val="0089070E"/>
    <w:rsid w:val="008A33EC"/>
    <w:rsid w:val="008C3738"/>
    <w:rsid w:val="008C7610"/>
    <w:rsid w:val="009611E9"/>
    <w:rsid w:val="00973450"/>
    <w:rsid w:val="009851E3"/>
    <w:rsid w:val="00995D78"/>
    <w:rsid w:val="009B0655"/>
    <w:rsid w:val="009E2E40"/>
    <w:rsid w:val="00A64749"/>
    <w:rsid w:val="00A66DC2"/>
    <w:rsid w:val="00A6706E"/>
    <w:rsid w:val="00A85271"/>
    <w:rsid w:val="00B00258"/>
    <w:rsid w:val="00B110CE"/>
    <w:rsid w:val="00B46F97"/>
    <w:rsid w:val="00B7051D"/>
    <w:rsid w:val="00B7235C"/>
    <w:rsid w:val="00B7743C"/>
    <w:rsid w:val="00BC787C"/>
    <w:rsid w:val="00C01458"/>
    <w:rsid w:val="00C12CA7"/>
    <w:rsid w:val="00C32C4A"/>
    <w:rsid w:val="00C83DFD"/>
    <w:rsid w:val="00D07096"/>
    <w:rsid w:val="00D334D8"/>
    <w:rsid w:val="00D54568"/>
    <w:rsid w:val="00D549F4"/>
    <w:rsid w:val="00D61CC1"/>
    <w:rsid w:val="00D67322"/>
    <w:rsid w:val="00D922C4"/>
    <w:rsid w:val="00D9399F"/>
    <w:rsid w:val="00DB63E6"/>
    <w:rsid w:val="00E15259"/>
    <w:rsid w:val="00E332FE"/>
    <w:rsid w:val="00E60AFF"/>
    <w:rsid w:val="00E631C9"/>
    <w:rsid w:val="00E70E54"/>
    <w:rsid w:val="00E96BF4"/>
    <w:rsid w:val="00EA37E2"/>
    <w:rsid w:val="00EC2C16"/>
    <w:rsid w:val="00F6130F"/>
    <w:rsid w:val="00F77C80"/>
    <w:rsid w:val="00FB03AC"/>
    <w:rsid w:val="00FB6EB4"/>
    <w:rsid w:val="00FD4D57"/>
    <w:rsid w:val="00FE29CA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DAA8"/>
  <w15:docId w15:val="{A4A95BD8-7AA0-442E-94F3-1E5F031C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Mekyňová Ivana</dc:creator>
  <cp:lastModifiedBy>Mekyňová Ivana</cp:lastModifiedBy>
  <cp:revision>4</cp:revision>
  <dcterms:created xsi:type="dcterms:W3CDTF">2024-04-09T09:34:00Z</dcterms:created>
  <dcterms:modified xsi:type="dcterms:W3CDTF">2024-04-09T10:02:00Z</dcterms:modified>
</cp:coreProperties>
</file>