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C76" w:rsidRDefault="009B1C76" w:rsidP="009B1C76">
      <w:pPr>
        <w:rPr>
          <w:rFonts w:ascii="Tahoma" w:eastAsia="Times New Roman" w:hAnsi="Tahoma" w:cs="Tahoma"/>
          <w:sz w:val="20"/>
          <w:szCs w:val="20"/>
        </w:rPr>
      </w:pPr>
      <w:proofErr w:type="spellStart"/>
      <w:r>
        <w:rPr>
          <w:rFonts w:ascii="Tahoma" w:eastAsia="Times New Roman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</w:rPr>
        <w:t>:</w:t>
      </w:r>
      <w:r>
        <w:rPr>
          <w:rFonts w:ascii="Tahoma" w:eastAsia="Times New Roman" w:hAnsi="Tahoma" w:cs="Tahoma"/>
          <w:sz w:val="20"/>
          <w:szCs w:val="20"/>
        </w:rPr>
        <w:t xml:space="preserve"> Bydžovská Jana 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Sent:</w:t>
      </w:r>
      <w:r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</w:rPr>
        <w:t>Friday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, </w:t>
      </w:r>
      <w:proofErr w:type="spellStart"/>
      <w:r>
        <w:rPr>
          <w:rFonts w:ascii="Tahoma" w:eastAsia="Times New Roman" w:hAnsi="Tahoma" w:cs="Tahoma"/>
          <w:sz w:val="20"/>
          <w:szCs w:val="20"/>
        </w:rPr>
        <w:t>February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 07, 2014 9:35 AM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To:</w:t>
      </w:r>
      <w:r>
        <w:rPr>
          <w:rFonts w:ascii="Tahoma" w:eastAsia="Times New Roman" w:hAnsi="Tahoma" w:cs="Tahoma"/>
          <w:sz w:val="20"/>
          <w:szCs w:val="20"/>
        </w:rPr>
        <w:t xml:space="preserve"> h@gmail.com</w:t>
      </w:r>
      <w:r>
        <w:rPr>
          <w:rFonts w:ascii="Tahoma" w:eastAsia="Times New Roman" w:hAnsi="Tahoma" w:cs="Tahoma"/>
          <w:sz w:val="20"/>
          <w:szCs w:val="20"/>
        </w:rPr>
        <w:br/>
      </w:r>
      <w:proofErr w:type="spellStart"/>
      <w:r>
        <w:rPr>
          <w:rFonts w:ascii="Tahoma" w:eastAsia="Times New Roman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</w:rPr>
        <w:t>:</w:t>
      </w:r>
      <w:r>
        <w:rPr>
          <w:rFonts w:ascii="Tahoma" w:eastAsia="Times New Roman" w:hAnsi="Tahoma" w:cs="Tahoma"/>
          <w:sz w:val="20"/>
          <w:szCs w:val="20"/>
        </w:rPr>
        <w:t xml:space="preserve"> žádost o informace dle z. 106/1999 Sb.</w:t>
      </w:r>
    </w:p>
    <w:p w:rsidR="009B1C76" w:rsidRDefault="009B1C76" w:rsidP="009B1C76"/>
    <w:p w:rsidR="009B1C76" w:rsidRDefault="009B1C76" w:rsidP="009B1C76">
      <w:r>
        <w:t>Vážený pane H,</w:t>
      </w:r>
    </w:p>
    <w:p w:rsidR="009B1C76" w:rsidRDefault="009B1C76" w:rsidP="009B1C76">
      <w:bookmarkStart w:id="0" w:name="_GoBack"/>
      <w:bookmarkEnd w:id="0"/>
      <w:r>
        <w:t>na základě Vaší žádosti ze dne 3.2.2014 o poskytnutí informací dle zákona č. 106/1999 Sb., o svobodném přístupu informací, v platném znění, Vám níže Vámi požadované informace zasílám:</w:t>
      </w:r>
    </w:p>
    <w:p w:rsidR="009B1C76" w:rsidRDefault="009B1C76" w:rsidP="009B1C76"/>
    <w:p w:rsidR="009B1C76" w:rsidRDefault="009B1C76" w:rsidP="009B1C76">
      <w:pPr>
        <w:rPr>
          <w:u w:val="single"/>
        </w:rPr>
      </w:pPr>
    </w:p>
    <w:p w:rsidR="009B1C76" w:rsidRDefault="009B1C76" w:rsidP="009B1C76">
      <w:pPr>
        <w:pStyle w:val="Odstavecseseznamem"/>
        <w:numPr>
          <w:ilvl w:val="0"/>
          <w:numId w:val="1"/>
        </w:numPr>
        <w:spacing w:after="0"/>
        <w:rPr>
          <w:b/>
          <w:bCs/>
          <w:u w:val="single"/>
        </w:rPr>
      </w:pPr>
      <w:r>
        <w:rPr>
          <w:b/>
          <w:bCs/>
          <w:u w:val="single"/>
        </w:rPr>
        <w:t>Na čí "popud" vznikla protihluková vyhláška a kdo připravil její současné znění?</w:t>
      </w:r>
    </w:p>
    <w:p w:rsidR="009B1C76" w:rsidRDefault="009B1C76" w:rsidP="009B1C76">
      <w:pPr>
        <w:jc w:val="both"/>
      </w:pPr>
    </w:p>
    <w:p w:rsidR="009B1C76" w:rsidRDefault="009B1C76" w:rsidP="009B1C76">
      <w:pPr>
        <w:jc w:val="both"/>
        <w:rPr>
          <w:strike/>
        </w:rPr>
      </w:pPr>
      <w:r>
        <w:t xml:space="preserve">Vyhláška statutárního města Chomutova č. 2/2008, o ochraně nočního klidu a regulaci hlučných činností, ve znění vyhlášky č. 7/2010 (dále jen „Vyhláška“) vznikla na základě stanoviska Ministerstva vnitra, odboru dozoru a kontroly veř. </w:t>
      </w:r>
      <w:proofErr w:type="gramStart"/>
      <w:r>
        <w:t>správy</w:t>
      </w:r>
      <w:proofErr w:type="gramEnd"/>
      <w:r>
        <w:t xml:space="preserve">. Důvodem je stanovení doby nočního klidu, která není v žádném právním předpise vymezena a omezení činností, které by mohly narušit veřejný pořádek v obci nebo být v rozporu s dobrými mravy, ochranou bezpečnosti, zdraví a majetku. </w:t>
      </w:r>
    </w:p>
    <w:p w:rsidR="009B1C76" w:rsidRDefault="009B1C76" w:rsidP="009B1C76">
      <w:pPr>
        <w:jc w:val="both"/>
      </w:pPr>
    </w:p>
    <w:p w:rsidR="009B1C76" w:rsidRDefault="009B1C76" w:rsidP="009B1C76">
      <w:pPr>
        <w:jc w:val="both"/>
      </w:pPr>
      <w:r>
        <w:t xml:space="preserve">Současné znění vyhlášky připravoval odbor Interní audit MMCH na základě vzoru poskytnutého Ministerstvem vnitra. </w:t>
      </w:r>
    </w:p>
    <w:p w:rsidR="009B1C76" w:rsidRDefault="009B1C76" w:rsidP="009B1C76">
      <w:pPr>
        <w:pStyle w:val="Default"/>
        <w:rPr>
          <w:sz w:val="22"/>
          <w:szCs w:val="22"/>
        </w:rPr>
      </w:pPr>
    </w:p>
    <w:p w:rsidR="009B1C76" w:rsidRDefault="009B1C76" w:rsidP="009B1C76">
      <w:pPr>
        <w:pStyle w:val="Odstavecseseznamem"/>
        <w:numPr>
          <w:ilvl w:val="0"/>
          <w:numId w:val="1"/>
        </w:numPr>
        <w:spacing w:after="0"/>
        <w:ind w:hanging="390"/>
        <w:jc w:val="both"/>
        <w:rPr>
          <w:b/>
          <w:bCs/>
          <w:u w:val="single"/>
        </w:rPr>
      </w:pPr>
      <w:r>
        <w:rPr>
          <w:b/>
          <w:bCs/>
          <w:u w:val="single"/>
        </w:rPr>
        <w:t>Podle jakých kritérií byly vybrány oblasti sídlišť, kterých se protihluková vyhláška týká?</w:t>
      </w:r>
    </w:p>
    <w:p w:rsidR="009B1C76" w:rsidRDefault="009B1C76" w:rsidP="009B1C76">
      <w:pPr>
        <w:ind w:left="30"/>
        <w:jc w:val="both"/>
      </w:pPr>
    </w:p>
    <w:p w:rsidR="009B1C76" w:rsidRDefault="009B1C76" w:rsidP="009B1C76">
      <w:pPr>
        <w:ind w:left="30"/>
        <w:jc w:val="both"/>
      </w:pPr>
      <w:r>
        <w:t xml:space="preserve">Předmětné lokality byly stanoveny ve spolupráci s Městskou policií. Jedná se o obydlené lokality, v nichž podle zkušeností </w:t>
      </w:r>
      <w:proofErr w:type="spellStart"/>
      <w:r>
        <w:t>MěPo</w:t>
      </w:r>
      <w:proofErr w:type="spellEnd"/>
      <w:r>
        <w:t xml:space="preserve"> v minulosti docházelo nebo by mohlo docházet k narušování veřejného pořádku.</w:t>
      </w:r>
    </w:p>
    <w:p w:rsidR="009B1C76" w:rsidRDefault="009B1C76" w:rsidP="009B1C76">
      <w:pPr>
        <w:pStyle w:val="Odstavecseseznamem"/>
        <w:spacing w:after="0"/>
        <w:ind w:left="390"/>
        <w:jc w:val="both"/>
        <w:rPr>
          <w:u w:val="single"/>
        </w:rPr>
      </w:pPr>
    </w:p>
    <w:p w:rsidR="009B1C76" w:rsidRDefault="009B1C76" w:rsidP="009B1C76">
      <w:pPr>
        <w:pStyle w:val="Odstavecseseznamem"/>
        <w:numPr>
          <w:ilvl w:val="0"/>
          <w:numId w:val="1"/>
        </w:numPr>
        <w:spacing w:after="0"/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Jakým podnikům/organizátorům akcí bylo v rámci výjimky z protihlukové vyhlášky vyhověno? Uveďte prosím také kdy a z jakého důvodu? </w:t>
      </w:r>
    </w:p>
    <w:p w:rsidR="009B1C76" w:rsidRDefault="009B1C76" w:rsidP="009B1C76">
      <w:pPr>
        <w:pStyle w:val="Odstavecseseznamem"/>
        <w:spacing w:after="0"/>
        <w:ind w:left="390"/>
        <w:jc w:val="both"/>
      </w:pPr>
    </w:p>
    <w:p w:rsidR="009B1C76" w:rsidRDefault="009B1C76" w:rsidP="009B1C76">
      <w:pPr>
        <w:pStyle w:val="Odstavecseseznamem"/>
        <w:spacing w:after="0"/>
        <w:ind w:left="0"/>
        <w:jc w:val="both"/>
      </w:pPr>
      <w:r>
        <w:t xml:space="preserve">Přehled žádostí o udělení výjimky z předmětné vyhlášky je zveřejněn na internetových stránkách statutárního města Chomutova v záložce </w:t>
      </w:r>
      <w:r>
        <w:rPr>
          <w:i/>
          <w:iCs/>
        </w:rPr>
        <w:t>vyhlášky a nařízení/vyhlášky města</w:t>
      </w:r>
      <w:r>
        <w:t xml:space="preserve"> – název dokumentu „PŘEHLED ŽÁDOSTÍ O VÝJIMKU Z OZV 2-2008“ – internetový odkaz: </w:t>
      </w:r>
      <w:hyperlink r:id="rId6" w:history="1">
        <w:r>
          <w:rPr>
            <w:rStyle w:val="Hypertextovodkaz"/>
          </w:rPr>
          <w:t>http://www.chomutov-mesto.cz/vyjimky-z-ozv-c-2-2008-ve-zneni-ozv-c-7-2012-aktualizovane-ke-dni-4-11-2013/ms-47783/p1=41967</w:t>
        </w:r>
      </w:hyperlink>
      <w:r>
        <w:t xml:space="preserve">. V přehledu jsou uvedeni žadatelé o výjimku, zda byla výjimka udělena či nikoliv, případně zda nebylo přijato žádné rozhodnutí, číslo usnesení Rady města Chomutova a datum vydání rozhodnutí. </w:t>
      </w:r>
    </w:p>
    <w:p w:rsidR="009B1C76" w:rsidRDefault="009B1C76" w:rsidP="009B1C76">
      <w:pPr>
        <w:pStyle w:val="Odstavecseseznamem"/>
        <w:spacing w:after="0"/>
        <w:ind w:left="0"/>
        <w:jc w:val="both"/>
      </w:pPr>
    </w:p>
    <w:p w:rsidR="009B1C76" w:rsidRDefault="009B1C76" w:rsidP="009B1C76">
      <w:pPr>
        <w:pStyle w:val="Odstavecseseznamem"/>
        <w:spacing w:after="0"/>
        <w:ind w:left="0"/>
        <w:jc w:val="both"/>
        <w:rPr>
          <w:strike/>
        </w:rPr>
      </w:pPr>
      <w:r>
        <w:t xml:space="preserve">Pokud jde o uvedení důvodů rozhodnutí, pak sděluji, že Rada města Chomutova je kolektivním orgánem a odůvodnění jejích rozhodnutí, která jsou výsledkem individuálních úvah jednotlivých členů rady, tak není možné poskytnout. Obecně lze však uvést, že výjimky se udělují žadatelům, kteří splní podmínky stanovené ve Vyhlášce a u nichž Městská policie vydá doporučující stanovisko. </w:t>
      </w:r>
    </w:p>
    <w:p w:rsidR="009B1C76" w:rsidRDefault="009B1C76" w:rsidP="009B1C76">
      <w:pPr>
        <w:pStyle w:val="Odstavecseseznamem"/>
        <w:spacing w:after="0"/>
        <w:ind w:left="390"/>
        <w:jc w:val="both"/>
        <w:rPr>
          <w:strike/>
          <w:u w:val="single"/>
        </w:rPr>
      </w:pPr>
    </w:p>
    <w:p w:rsidR="009B1C76" w:rsidRDefault="009B1C76" w:rsidP="009B1C76">
      <w:pPr>
        <w:pStyle w:val="Odstavecseseznamem"/>
        <w:numPr>
          <w:ilvl w:val="0"/>
          <w:numId w:val="1"/>
        </w:numPr>
        <w:spacing w:after="0"/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Jakým podnikům/organizátorům akcí byla žádost výjimky z protihlukové vyhlášky zamítnuta? Uveďte prosím také kdy a z jakého důvodu? </w:t>
      </w:r>
    </w:p>
    <w:p w:rsidR="009B1C76" w:rsidRDefault="009B1C76" w:rsidP="009B1C76">
      <w:pPr>
        <w:pStyle w:val="Odstavecseseznamem"/>
        <w:spacing w:after="0"/>
        <w:ind w:left="390"/>
        <w:jc w:val="both"/>
      </w:pPr>
    </w:p>
    <w:p w:rsidR="009B1C76" w:rsidRDefault="009B1C76" w:rsidP="009B1C76">
      <w:pPr>
        <w:jc w:val="both"/>
      </w:pPr>
      <w:r>
        <w:t>viz odpověď k otázce č. 3.</w:t>
      </w:r>
    </w:p>
    <w:p w:rsidR="009B1C76" w:rsidRDefault="009B1C76" w:rsidP="009B1C76">
      <w:pPr>
        <w:pStyle w:val="Odstavecseseznamem"/>
        <w:spacing w:after="0"/>
        <w:ind w:left="390"/>
        <w:jc w:val="both"/>
      </w:pPr>
    </w:p>
    <w:p w:rsidR="009B1C76" w:rsidRDefault="009B1C76" w:rsidP="009B1C76">
      <w:pPr>
        <w:pStyle w:val="Odstavecseseznamem"/>
        <w:numPr>
          <w:ilvl w:val="0"/>
          <w:numId w:val="1"/>
        </w:numPr>
        <w:spacing w:after="0"/>
        <w:jc w:val="both"/>
        <w:rPr>
          <w:b/>
          <w:bCs/>
          <w:u w:val="single"/>
        </w:rPr>
      </w:pPr>
      <w:r>
        <w:rPr>
          <w:b/>
          <w:bCs/>
          <w:u w:val="single"/>
        </w:rPr>
        <w:lastRenderedPageBreak/>
        <w:t>K jakým žádostem o výjimku z protihlukové vyhlášky, jakým podnikům/organizátorům akcí, rada města nepřijala žádné stanovisko, tj. nerozhodla? Uveďte prosím také kdy a z jakého důvodu?</w:t>
      </w:r>
    </w:p>
    <w:p w:rsidR="009B1C76" w:rsidRDefault="009B1C76" w:rsidP="009B1C76">
      <w:pPr>
        <w:pStyle w:val="Odstavecseseznamem"/>
        <w:spacing w:after="0"/>
        <w:ind w:left="390"/>
        <w:jc w:val="both"/>
      </w:pPr>
    </w:p>
    <w:p w:rsidR="009B1C76" w:rsidRDefault="009B1C76" w:rsidP="009B1C76">
      <w:pPr>
        <w:jc w:val="both"/>
      </w:pPr>
      <w:r>
        <w:t>viz odpověď k otázce č. 3.</w:t>
      </w:r>
    </w:p>
    <w:p w:rsidR="009B1C76" w:rsidRDefault="009B1C76" w:rsidP="009B1C76">
      <w:pPr>
        <w:pStyle w:val="Default"/>
        <w:rPr>
          <w:sz w:val="22"/>
          <w:szCs w:val="22"/>
        </w:rPr>
      </w:pPr>
    </w:p>
    <w:p w:rsidR="009B1C76" w:rsidRDefault="009B1C76" w:rsidP="009B1C76">
      <w:pPr>
        <w:pStyle w:val="Default"/>
        <w:numPr>
          <w:ilvl w:val="0"/>
          <w:numId w:val="1"/>
        </w:numPr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 xml:space="preserve">Kdo konkrétně rozhoduje o tom, který podnik dostane výjimku z protihlukové vyhlášky? Je příprava podkladů k žádostem o přidělení výjimky určena konkrétní osobě? Nechává si Rada města zpracovat ke konkrétním žádostem další podklady? V případě že ano, uveďte jaké. </w:t>
      </w:r>
    </w:p>
    <w:p w:rsidR="009B1C76" w:rsidRDefault="009B1C76" w:rsidP="009B1C76">
      <w:pPr>
        <w:pStyle w:val="Default"/>
        <w:ind w:left="390"/>
        <w:rPr>
          <w:sz w:val="22"/>
          <w:szCs w:val="22"/>
          <w:u w:val="single"/>
        </w:rPr>
      </w:pPr>
    </w:p>
    <w:p w:rsidR="009B1C76" w:rsidRDefault="009B1C76" w:rsidP="009B1C76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 udělení výjimky z Vyhlášky rozhoduje na základě čl. 3 odst. 1 Vyhlášky Rada města Chomutova. </w:t>
      </w:r>
    </w:p>
    <w:p w:rsidR="009B1C76" w:rsidRDefault="009B1C76" w:rsidP="009B1C76">
      <w:pPr>
        <w:jc w:val="both"/>
      </w:pPr>
    </w:p>
    <w:p w:rsidR="009B1C76" w:rsidRDefault="009B1C76" w:rsidP="009B1C76">
      <w:pPr>
        <w:ind w:left="30"/>
        <w:jc w:val="both"/>
      </w:pPr>
      <w:r>
        <w:t xml:space="preserve">Podklady k rozhodnutí o výjimce z Vyhlášky připravuje v současné době Mgr. Jana Bydžovská,  Interní audit, právní úsek. </w:t>
      </w:r>
    </w:p>
    <w:p w:rsidR="009B1C76" w:rsidRDefault="009B1C76" w:rsidP="009B1C76">
      <w:pPr>
        <w:ind w:left="30"/>
        <w:jc w:val="both"/>
      </w:pPr>
    </w:p>
    <w:p w:rsidR="009B1C76" w:rsidRDefault="009B1C76" w:rsidP="009B1C76">
      <w:pPr>
        <w:ind w:left="30"/>
        <w:jc w:val="both"/>
      </w:pPr>
      <w:r>
        <w:t xml:space="preserve">Rada města si sama nenechává zpracovávat další podklady k žádostem. Vyžadují se pouze doklady stanovené v čl. 3. odst. 3 Vyhlášky a vyjádření Městské policie. Pokud rada shledá důvod pro doložení dalších podkladů (př. hlukové studie), vyzve k tomu žadatele. </w:t>
      </w:r>
    </w:p>
    <w:p w:rsidR="009B1C76" w:rsidRDefault="009B1C76" w:rsidP="009B1C76"/>
    <w:p w:rsidR="009B1C76" w:rsidRDefault="009B1C76" w:rsidP="009B1C76"/>
    <w:p w:rsidR="009B1C76" w:rsidRDefault="009B1C76" w:rsidP="009B1C76">
      <w:r>
        <w:t>S pozdravem</w:t>
      </w:r>
    </w:p>
    <w:p w:rsidR="009B1C76" w:rsidRDefault="009B1C76" w:rsidP="009B1C76">
      <w:pPr>
        <w:rPr>
          <w:color w:val="1F497D"/>
        </w:rPr>
      </w:pPr>
    </w:p>
    <w:p w:rsidR="009B1C76" w:rsidRDefault="009B1C76" w:rsidP="009B1C76">
      <w:pPr>
        <w:rPr>
          <w:b/>
          <w:bCs/>
          <w:color w:val="1F497D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-4445</wp:posOffset>
            </wp:positionV>
            <wp:extent cx="742950" cy="765810"/>
            <wp:effectExtent l="0" t="0" r="0" b="0"/>
            <wp:wrapSquare wrapText="bothSides"/>
            <wp:docPr id="1" name="Obrázek 1" descr="chomutov_2011_logo_RGB-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chomutov_2011_logo_RGB-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65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color w:val="1F497D"/>
        </w:rPr>
        <w:t>Mgr. Jana BYDŽOVSKÁ</w:t>
      </w:r>
    </w:p>
    <w:p w:rsidR="009B1C76" w:rsidRDefault="009B1C76" w:rsidP="009B1C76">
      <w:pPr>
        <w:rPr>
          <w:color w:val="1F497D"/>
          <w:sz w:val="20"/>
          <w:szCs w:val="20"/>
        </w:rPr>
      </w:pPr>
      <w:r>
        <w:rPr>
          <w:color w:val="1F497D"/>
          <w:sz w:val="20"/>
          <w:szCs w:val="20"/>
        </w:rPr>
        <w:t>Interní audit</w:t>
      </w:r>
    </w:p>
    <w:p w:rsidR="009B1C76" w:rsidRDefault="009B1C76" w:rsidP="009B1C76">
      <w:pPr>
        <w:rPr>
          <w:color w:val="1F497D"/>
          <w:sz w:val="20"/>
          <w:szCs w:val="20"/>
        </w:rPr>
      </w:pPr>
      <w:r>
        <w:rPr>
          <w:color w:val="1F497D"/>
          <w:sz w:val="20"/>
          <w:szCs w:val="20"/>
        </w:rPr>
        <w:t>právní úsek</w:t>
      </w:r>
    </w:p>
    <w:p w:rsidR="009B1C76" w:rsidRDefault="00EE781B" w:rsidP="009B1C76">
      <w:pPr>
        <w:rPr>
          <w:color w:val="5186AA"/>
          <w:sz w:val="20"/>
          <w:szCs w:val="20"/>
        </w:rPr>
      </w:pPr>
      <w:hyperlink r:id="rId8" w:history="1">
        <w:r w:rsidR="009B1C76">
          <w:rPr>
            <w:rStyle w:val="Hypertextovodkaz"/>
            <w:sz w:val="20"/>
            <w:szCs w:val="20"/>
          </w:rPr>
          <w:t>j.bydzovska@chomutov-mesto.cz</w:t>
        </w:r>
      </w:hyperlink>
    </w:p>
    <w:p w:rsidR="009B1C76" w:rsidRDefault="009B1C76" w:rsidP="009B1C76">
      <w:pPr>
        <w:rPr>
          <w:color w:val="1F497D"/>
          <w:sz w:val="20"/>
          <w:szCs w:val="20"/>
        </w:rPr>
      </w:pPr>
      <w:r>
        <w:rPr>
          <w:color w:val="1F497D"/>
          <w:sz w:val="20"/>
          <w:szCs w:val="20"/>
        </w:rPr>
        <w:t>Tel.:     474 637 478</w:t>
      </w:r>
    </w:p>
    <w:p w:rsidR="00BE777B" w:rsidRDefault="009B1C76" w:rsidP="009B1C76">
      <w:r>
        <w:rPr>
          <w:b/>
          <w:bCs/>
          <w:color w:val="FFFFFF"/>
          <w:highlight w:val="darkGray"/>
        </w:rPr>
        <w:t>                                                  Statutární město Chomutov</w:t>
      </w:r>
      <w:r>
        <w:rPr>
          <w:b/>
          <w:bCs/>
          <w:color w:val="FFFFFF"/>
        </w:rPr>
        <w:t>  </w:t>
      </w:r>
    </w:p>
    <w:sectPr w:rsidR="00BE77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3E441C"/>
    <w:multiLevelType w:val="hybridMultilevel"/>
    <w:tmpl w:val="F3AE155C"/>
    <w:lvl w:ilvl="0" w:tplc="EAA2CAD6">
      <w:start w:val="1"/>
      <w:numFmt w:val="decimal"/>
      <w:lvlText w:val="%1."/>
      <w:lvlJc w:val="left"/>
      <w:pPr>
        <w:ind w:left="39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C76"/>
    <w:rsid w:val="0010571B"/>
    <w:rsid w:val="00277999"/>
    <w:rsid w:val="00680242"/>
    <w:rsid w:val="00951DAB"/>
    <w:rsid w:val="009B1C76"/>
    <w:rsid w:val="00BE777B"/>
    <w:rsid w:val="00EE7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B1C76"/>
    <w:pPr>
      <w:spacing w:after="0" w:line="240" w:lineRule="auto"/>
    </w:pPr>
    <w:rPr>
      <w:rFonts w:ascii="Calibri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9B1C76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9B1C76"/>
    <w:pPr>
      <w:spacing w:after="200" w:line="276" w:lineRule="auto"/>
      <w:ind w:left="720"/>
    </w:pPr>
  </w:style>
  <w:style w:type="paragraph" w:customStyle="1" w:styleId="Default">
    <w:name w:val="Default"/>
    <w:basedOn w:val="Normln"/>
    <w:rsid w:val="009B1C76"/>
    <w:pPr>
      <w:autoSpaceDE w:val="0"/>
      <w:autoSpaceDN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B1C76"/>
    <w:pPr>
      <w:spacing w:after="0" w:line="240" w:lineRule="auto"/>
    </w:pPr>
    <w:rPr>
      <w:rFonts w:ascii="Calibri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9B1C76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9B1C76"/>
    <w:pPr>
      <w:spacing w:after="200" w:line="276" w:lineRule="auto"/>
      <w:ind w:left="720"/>
    </w:pPr>
  </w:style>
  <w:style w:type="paragraph" w:customStyle="1" w:styleId="Default">
    <w:name w:val="Default"/>
    <w:basedOn w:val="Normln"/>
    <w:rsid w:val="009B1C76"/>
    <w:pPr>
      <w:autoSpaceDE w:val="0"/>
      <w:autoSpaceDN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32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benesova@chomutov-mesto.cz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homutov-mesto.cz/vyjimky-z-ozv-c-2-2008-ve-zneni-ozv-c-7-2012-aktualizovane-ke-dni-4-11-2013/ms-47783/p1=41967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561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Fiala Václav</dc:creator>
  <cp:lastModifiedBy>Fiala Václav</cp:lastModifiedBy>
  <cp:revision>4</cp:revision>
  <dcterms:created xsi:type="dcterms:W3CDTF">2014-02-07T08:57:00Z</dcterms:created>
  <dcterms:modified xsi:type="dcterms:W3CDTF">2014-02-07T09:00:00Z</dcterms:modified>
</cp:coreProperties>
</file>